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E6" w:rsidRPr="004B02E6" w:rsidRDefault="004B02E6" w:rsidP="004B0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4B02E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ПРАВИЛА ДОРОЖНОГО ДВИЖЕНИЯ!</w:t>
      </w:r>
    </w:p>
    <w:p w:rsidR="004B02E6" w:rsidRPr="004B02E6" w:rsidRDefault="004B02E6" w:rsidP="004B02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2E6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Транспортный травматизм</w:t>
      </w:r>
    </w:p>
    <w:p w:rsidR="004B02E6" w:rsidRPr="004B02E6" w:rsidRDefault="004B02E6" w:rsidP="004B02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2E6">
        <w:rPr>
          <w:rFonts w:ascii="Times New Roman" w:eastAsia="Times New Roman" w:hAnsi="Times New Roman" w:cs="Times New Roman"/>
          <w:color w:val="339966"/>
          <w:sz w:val="28"/>
          <w:szCs w:val="24"/>
          <w:lang w:eastAsia="ru-RU"/>
        </w:rPr>
        <w:t>По официальной статистике, на транспортный травматизм приходится всего 1</w:t>
      </w:r>
      <w:r w:rsidRPr="004B02E6">
        <w:rPr>
          <w:rFonts w:ascii="Times New Roman" w:eastAsia="Times New Roman" w:hAnsi="Times New Roman" w:cs="Times New Roman"/>
          <w:color w:val="339966"/>
          <w:sz w:val="28"/>
          <w:szCs w:val="24"/>
          <w:lang w:eastAsia="ru-RU"/>
        </w:rPr>
        <w:softHyphen/>
        <w:t xml:space="preserve">–2 % случаев. Тем не менее, о безопасности на дорогах говорить нужно постоянно, тем более что транспортные травмы – одни </w:t>
      </w:r>
      <w:proofErr w:type="gramStart"/>
      <w:r w:rsidRPr="004B02E6">
        <w:rPr>
          <w:rFonts w:ascii="Times New Roman" w:eastAsia="Times New Roman" w:hAnsi="Times New Roman" w:cs="Times New Roman"/>
          <w:color w:val="339966"/>
          <w:sz w:val="28"/>
          <w:szCs w:val="24"/>
          <w:lang w:eastAsia="ru-RU"/>
        </w:rPr>
        <w:t>из</w:t>
      </w:r>
      <w:proofErr w:type="gramEnd"/>
      <w:r w:rsidRPr="004B02E6">
        <w:rPr>
          <w:rFonts w:ascii="Times New Roman" w:eastAsia="Times New Roman" w:hAnsi="Times New Roman" w:cs="Times New Roman"/>
          <w:color w:val="339966"/>
          <w:sz w:val="28"/>
          <w:szCs w:val="24"/>
          <w:lang w:eastAsia="ru-RU"/>
        </w:rPr>
        <w:t xml:space="preserve"> самых тяжёлых. Родители обязаны обеспечить безопасность детей на дорогах и в транспортных средствах.</w:t>
      </w:r>
    </w:p>
    <w:p w:rsidR="004B02E6" w:rsidRPr="004B02E6" w:rsidRDefault="004B02E6" w:rsidP="004B02E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2E6">
        <w:rPr>
          <w:rFonts w:ascii="Times New Roman" w:eastAsia="Times New Roman" w:hAnsi="Times New Roman" w:cs="Times New Roman"/>
          <w:color w:val="339966"/>
          <w:sz w:val="28"/>
          <w:szCs w:val="24"/>
          <w:lang w:eastAsia="ru-RU"/>
        </w:rPr>
        <w:t>Большинство случаев транспортных травм связано с переходом улицы перед близко идущим транспортом – 35 %. Существенная доля также приходится на нарушение правил дорожного движения, в том числе – переход улицы в неположенном месте – 34 % случаев. Доля аварий в транспортном травматизме составляет 19 %. Тяжёлые травмы дети получают в случае отсутствия средств безопасности (шлемы, ремни безопасности, автокресла). Таким образом, основные </w:t>
      </w:r>
      <w:r w:rsidRPr="004B02E6">
        <w:rPr>
          <w:rFonts w:ascii="Times New Roman" w:eastAsia="Times New Roman" w:hAnsi="Times New Roman" w:cs="Times New Roman"/>
          <w:b/>
          <w:bCs/>
          <w:color w:val="339966"/>
          <w:sz w:val="28"/>
          <w:szCs w:val="24"/>
          <w:lang w:eastAsia="ru-RU"/>
        </w:rPr>
        <w:t>причины </w:t>
      </w:r>
      <w:r w:rsidRPr="004B02E6">
        <w:rPr>
          <w:rFonts w:ascii="Times New Roman" w:eastAsia="Times New Roman" w:hAnsi="Times New Roman" w:cs="Times New Roman"/>
          <w:color w:val="339966"/>
          <w:sz w:val="28"/>
          <w:szCs w:val="24"/>
          <w:lang w:eastAsia="ru-RU"/>
        </w:rPr>
        <w:t>транспортного травматизма – нарушение правил дорожного движения и перевозки детей, недостаточный присмотр за детьми на проезжей части и вблизи неё, а также – слабая воспитательная работа со стороны взрослых</w:t>
      </w:r>
    </w:p>
    <w:p w:rsidR="004B02E6" w:rsidRPr="004B02E6" w:rsidRDefault="004B02E6" w:rsidP="004B02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2E6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Профилактика транспортного травматизма</w:t>
      </w:r>
    </w:p>
    <w:p w:rsidR="004B02E6" w:rsidRPr="004B02E6" w:rsidRDefault="004B02E6" w:rsidP="004B02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2E6">
        <w:rPr>
          <w:rFonts w:ascii="Times New Roman" w:eastAsia="Times New Roman" w:hAnsi="Times New Roman" w:cs="Times New Roman"/>
          <w:color w:val="008000"/>
          <w:sz w:val="28"/>
          <w:szCs w:val="24"/>
          <w:lang w:eastAsia="ru-RU"/>
        </w:rPr>
        <w:t>Взрослые обязаны обучить ребёнка правилам поведения на дороге, в машине и общественном транспорте, а также обеспечить безопасность ребёнка в транспорте. Малышам до пяти лет особенно опасно находиться на дороге – с ними всегда должны быть взрослые. Необходимо следить, чтобы дети не выбегали на дорогу, а также не играли и не бегали рядом с проезжей частью.</w:t>
      </w:r>
    </w:p>
    <w:p w:rsidR="004B02E6" w:rsidRPr="004B02E6" w:rsidRDefault="004B02E6" w:rsidP="004B02E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2E6">
        <w:rPr>
          <w:rFonts w:ascii="Times New Roman" w:eastAsia="Times New Roman" w:hAnsi="Times New Roman" w:cs="Times New Roman"/>
          <w:color w:val="008000"/>
          <w:sz w:val="28"/>
          <w:szCs w:val="24"/>
          <w:lang w:eastAsia="ru-RU"/>
        </w:rPr>
        <w:t>Крайне важно научить ребёнка правильно переходить дорогу:</w:t>
      </w:r>
    </w:p>
    <w:p w:rsidR="004B02E6" w:rsidRPr="004B02E6" w:rsidRDefault="004B02E6" w:rsidP="004B02E6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2E6">
        <w:rPr>
          <w:rFonts w:ascii="Times New Roman" w:eastAsia="Times New Roman" w:hAnsi="Times New Roman" w:cs="Times New Roman"/>
          <w:color w:val="008000"/>
          <w:sz w:val="28"/>
          <w:szCs w:val="24"/>
          <w:lang w:eastAsia="ru-RU"/>
        </w:rPr>
        <w:t>остановиться на обочине;</w:t>
      </w:r>
    </w:p>
    <w:p w:rsidR="004B02E6" w:rsidRPr="004B02E6" w:rsidRDefault="004B02E6" w:rsidP="004B02E6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2E6">
        <w:rPr>
          <w:rFonts w:ascii="Times New Roman" w:eastAsia="Times New Roman" w:hAnsi="Times New Roman" w:cs="Times New Roman"/>
          <w:color w:val="008000"/>
          <w:sz w:val="28"/>
          <w:szCs w:val="24"/>
          <w:lang w:eastAsia="ru-RU"/>
        </w:rPr>
        <w:t>посмотреть в обе стороны, убедиться, что машин или других транспортных средств на дороге нет;</w:t>
      </w:r>
    </w:p>
    <w:p w:rsidR="004B02E6" w:rsidRPr="004B02E6" w:rsidRDefault="004B02E6" w:rsidP="004B02E6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2E6">
        <w:rPr>
          <w:rFonts w:ascii="Times New Roman" w:eastAsia="Times New Roman" w:hAnsi="Times New Roman" w:cs="Times New Roman"/>
          <w:color w:val="008000"/>
          <w:sz w:val="28"/>
          <w:szCs w:val="24"/>
          <w:lang w:eastAsia="ru-RU"/>
        </w:rPr>
        <w:t>переходя дорогу, держаться за руку взрослого или ребёнка старшего возраста;</w:t>
      </w:r>
    </w:p>
    <w:p w:rsidR="004B02E6" w:rsidRPr="004B02E6" w:rsidRDefault="004B02E6" w:rsidP="004B02E6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2E6">
        <w:rPr>
          <w:rFonts w:ascii="Times New Roman" w:eastAsia="Times New Roman" w:hAnsi="Times New Roman" w:cs="Times New Roman"/>
          <w:color w:val="008000"/>
          <w:sz w:val="28"/>
          <w:szCs w:val="24"/>
          <w:lang w:eastAsia="ru-RU"/>
        </w:rPr>
        <w:t>идти, но ни в коем случае не бежать;</w:t>
      </w:r>
    </w:p>
    <w:p w:rsidR="004B02E6" w:rsidRPr="004B02E6" w:rsidRDefault="004B02E6" w:rsidP="004B02E6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2E6">
        <w:rPr>
          <w:rFonts w:ascii="Times New Roman" w:eastAsia="Times New Roman" w:hAnsi="Times New Roman" w:cs="Times New Roman"/>
          <w:color w:val="008000"/>
          <w:sz w:val="28"/>
          <w:szCs w:val="24"/>
          <w:lang w:eastAsia="ru-RU"/>
        </w:rPr>
        <w:t>переходить дорогу только в установленных местах и на зелёный сигнал светофора.</w:t>
      </w:r>
    </w:p>
    <w:p w:rsidR="004B02E6" w:rsidRPr="004B02E6" w:rsidRDefault="004B02E6" w:rsidP="004B02E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2E6">
        <w:rPr>
          <w:rFonts w:ascii="Times New Roman" w:eastAsia="Times New Roman" w:hAnsi="Times New Roman" w:cs="Times New Roman"/>
          <w:color w:val="008000"/>
          <w:sz w:val="28"/>
          <w:szCs w:val="24"/>
          <w:lang w:eastAsia="ru-RU"/>
        </w:rPr>
        <w:t>Старших детей необходимо научить присматривать за младшими.</w:t>
      </w:r>
    </w:p>
    <w:p w:rsidR="004B02E6" w:rsidRPr="004B02E6" w:rsidRDefault="004B02E6" w:rsidP="004B02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2E6">
        <w:rPr>
          <w:rFonts w:ascii="Times New Roman" w:eastAsia="Times New Roman" w:hAnsi="Times New Roman" w:cs="Times New Roman"/>
          <w:color w:val="008000"/>
          <w:sz w:val="28"/>
          <w:szCs w:val="24"/>
          <w:lang w:eastAsia="ru-RU"/>
        </w:rPr>
        <w:t>Несчастные случаи при езде на велосипеде являются распространённой причиной травматизма и даже смерти среди детей старшего возраста. Таких случаев можно избежать, если родственники и родители будут учить ребёнка безопасному поведению при езде на велосипеде. Детям нужно надевать на голову шлемы и другие приспособления для защиты.</w:t>
      </w:r>
    </w:p>
    <w:p w:rsidR="004B02E6" w:rsidRPr="004B02E6" w:rsidRDefault="004B02E6" w:rsidP="004B02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4B02E6">
        <w:rPr>
          <w:rFonts w:ascii="Times New Roman" w:eastAsia="Times New Roman" w:hAnsi="Times New Roman" w:cs="Times New Roman"/>
          <w:color w:val="008000"/>
          <w:sz w:val="28"/>
          <w:szCs w:val="24"/>
          <w:lang w:eastAsia="ru-RU"/>
        </w:rPr>
        <w:t>Детей нельзя сажать на переднее сидение машины. При перевозке ребёнка в автомобиле, необходимо использовать специальное кресло и ремни безопасности.</w:t>
      </w:r>
    </w:p>
    <w:p w:rsidR="00DE5AB6" w:rsidRPr="004B02E6" w:rsidRDefault="00DE5AB6" w:rsidP="004B02E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E5AB6" w:rsidRPr="004B02E6" w:rsidSect="004B02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70D44"/>
    <w:multiLevelType w:val="hybridMultilevel"/>
    <w:tmpl w:val="042AF6A2"/>
    <w:lvl w:ilvl="0" w:tplc="809EB60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E6"/>
    <w:rsid w:val="004B02E6"/>
    <w:rsid w:val="00D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02E6"/>
    <w:rPr>
      <w:b/>
      <w:bCs/>
    </w:rPr>
  </w:style>
  <w:style w:type="paragraph" w:styleId="a4">
    <w:name w:val="Normal (Web)"/>
    <w:basedOn w:val="a"/>
    <w:uiPriority w:val="99"/>
    <w:semiHidden/>
    <w:unhideWhenUsed/>
    <w:rsid w:val="004B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02E6"/>
  </w:style>
  <w:style w:type="paragraph" w:styleId="a5">
    <w:name w:val="List Paragraph"/>
    <w:basedOn w:val="a"/>
    <w:uiPriority w:val="34"/>
    <w:qFormat/>
    <w:rsid w:val="004B0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02E6"/>
    <w:rPr>
      <w:b/>
      <w:bCs/>
    </w:rPr>
  </w:style>
  <w:style w:type="paragraph" w:styleId="a4">
    <w:name w:val="Normal (Web)"/>
    <w:basedOn w:val="a"/>
    <w:uiPriority w:val="99"/>
    <w:semiHidden/>
    <w:unhideWhenUsed/>
    <w:rsid w:val="004B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02E6"/>
  </w:style>
  <w:style w:type="paragraph" w:styleId="a5">
    <w:name w:val="List Paragraph"/>
    <w:basedOn w:val="a"/>
    <w:uiPriority w:val="34"/>
    <w:qFormat/>
    <w:rsid w:val="004B0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usrr</dc:creator>
  <cp:lastModifiedBy>usrr</cp:lastModifiedBy>
  <cp:revision>1</cp:revision>
  <dcterms:created xsi:type="dcterms:W3CDTF">2017-09-15T15:43:00Z</dcterms:created>
  <dcterms:modified xsi:type="dcterms:W3CDTF">2017-09-15T15:45:00Z</dcterms:modified>
</cp:coreProperties>
</file>